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410759">
        <w:rPr>
          <w:rStyle w:val="Pogrubienie"/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7C7E30">
            <wp:simplePos x="895350" y="942975"/>
            <wp:positionH relativeFrom="margin">
              <wp:align>right</wp:align>
            </wp:positionH>
            <wp:positionV relativeFrom="margin">
              <wp:align>top</wp:align>
            </wp:positionV>
            <wp:extent cx="1073150" cy="12617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759">
        <w:rPr>
          <w:rStyle w:val="Pogrubienie"/>
          <w:rFonts w:ascii="Arial" w:hAnsi="Arial" w:cs="Arial"/>
          <w:color w:val="FF0000"/>
          <w:sz w:val="28"/>
          <w:szCs w:val="28"/>
        </w:rPr>
        <w:t>REGULAMIN KONKURSU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jc w:val="center"/>
        <w:rPr>
          <w:rStyle w:val="Pogrubienie"/>
          <w:rFonts w:ascii="Arial" w:hAnsi="Arial" w:cs="Arial"/>
          <w:color w:val="666666"/>
          <w:sz w:val="21"/>
          <w:szCs w:val="21"/>
        </w:rPr>
      </w:pPr>
      <w:r w:rsidRPr="00410759">
        <w:rPr>
          <w:rStyle w:val="Pogrubienie"/>
          <w:rFonts w:ascii="Arial" w:hAnsi="Arial" w:cs="Arial"/>
          <w:color w:val="FF0000"/>
          <w:sz w:val="28"/>
          <w:szCs w:val="28"/>
        </w:rPr>
        <w:t xml:space="preserve"> ,,MIKOŁAJOWE SZALEŃSTWO”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Style w:val="Pogrubienie"/>
          <w:rFonts w:ascii="Arial" w:hAnsi="Arial" w:cs="Arial"/>
          <w:color w:val="666666"/>
          <w:sz w:val="21"/>
          <w:szCs w:val="21"/>
        </w:rPr>
      </w:pP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Style w:val="Pogrubienie"/>
          <w:rFonts w:ascii="Arial" w:hAnsi="Arial" w:cs="Arial"/>
          <w:color w:val="666666"/>
          <w:sz w:val="21"/>
          <w:szCs w:val="21"/>
        </w:rPr>
      </w:pP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Pogrubienie"/>
          <w:rFonts w:ascii="Arial" w:hAnsi="Arial" w:cs="Arial"/>
          <w:color w:val="666666"/>
          <w:sz w:val="21"/>
          <w:szCs w:val="21"/>
        </w:rPr>
        <w:t>Organizator</w:t>
      </w:r>
      <w:r>
        <w:rPr>
          <w:rFonts w:ascii="Arial" w:hAnsi="Arial" w:cs="Arial"/>
          <w:color w:val="666666"/>
          <w:sz w:val="21"/>
          <w:szCs w:val="21"/>
        </w:rPr>
        <w:t>  : Gminny Ośrodek Kultury w Siedlcach z/s w Chodowie.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Zapraszamy dzieci młodzież oraz dorosłych do udziału w świątecznym konkursie plastycznym. Aby zostać uczestnikiem </w:t>
      </w:r>
      <w:r>
        <w:rPr>
          <w:rStyle w:val="Pogrubienie"/>
          <w:rFonts w:ascii="Arial" w:hAnsi="Arial" w:cs="Arial"/>
          <w:color w:val="666666"/>
          <w:sz w:val="21"/>
          <w:szCs w:val="21"/>
        </w:rPr>
        <w:t>należy wykonać podobiznę Mikołaja</w:t>
      </w:r>
      <w:r>
        <w:rPr>
          <w:rFonts w:ascii="Arial" w:hAnsi="Arial" w:cs="Arial"/>
          <w:color w:val="666666"/>
          <w:sz w:val="21"/>
          <w:szCs w:val="21"/>
        </w:rPr>
        <w:t> . Wykonane prace powinny być oryginalne pomysłowe i samodzielnie wykonane. </w:t>
      </w:r>
      <w:r>
        <w:rPr>
          <w:rStyle w:val="Pogrubienie"/>
          <w:rFonts w:ascii="Arial" w:hAnsi="Arial" w:cs="Arial"/>
          <w:color w:val="666666"/>
          <w:sz w:val="21"/>
          <w:szCs w:val="21"/>
        </w:rPr>
        <w:t>Wszystkie prace powinny być pracami przestrzennymi.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Termin składania prac :  </w:t>
      </w:r>
      <w:r>
        <w:rPr>
          <w:rStyle w:val="Pogrubienie"/>
          <w:rFonts w:ascii="Arial" w:hAnsi="Arial" w:cs="Arial"/>
          <w:color w:val="666666"/>
          <w:sz w:val="21"/>
          <w:szCs w:val="21"/>
        </w:rPr>
        <w:t>12 grudnia 2019 r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Pogrubienie"/>
          <w:rFonts w:ascii="Arial" w:hAnsi="Arial" w:cs="Arial"/>
          <w:color w:val="666666"/>
          <w:sz w:val="21"/>
          <w:szCs w:val="21"/>
        </w:rPr>
        <w:t>Regulamin konkursu ,, MIKOŁAJKOWE SZALEŃSTWO ”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Organizator Gminny Ośrodek Kultury w Siedlcach z/s w Chodowie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Style w:val="Pogrubienie"/>
          <w:rFonts w:ascii="Arial" w:hAnsi="Arial" w:cs="Arial"/>
          <w:color w:val="666666"/>
          <w:sz w:val="21"/>
          <w:szCs w:val="21"/>
        </w:rPr>
        <w:t>Cel</w:t>
      </w:r>
      <w:r>
        <w:rPr>
          <w:rFonts w:ascii="Arial" w:hAnsi="Arial" w:cs="Arial"/>
          <w:color w:val="666666"/>
          <w:sz w:val="21"/>
          <w:szCs w:val="21"/>
        </w:rPr>
        <w:t> - pielęgnowanie tradycji związanych z okresem Świąt Bożego narodzenia, -rozwijanie wyobraźni, uzdolnień i inwencji twórczej dzieci i młodzieży dorosłych - prezentacja możliwości twórczych dzieci oraz młodzieży, - zdobywanie i poszerzanie wiedzy o tradycjach i zwyczajach bożonarodzeniowych.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 </w:t>
      </w:r>
      <w:r>
        <w:rPr>
          <w:rStyle w:val="Pogrubienie"/>
          <w:rFonts w:ascii="Arial" w:hAnsi="Arial" w:cs="Arial"/>
          <w:color w:val="666666"/>
          <w:sz w:val="21"/>
          <w:szCs w:val="21"/>
        </w:rPr>
        <w:t>Uczestnictwo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Zapraszamy do udziału w konkursie dzieci z przedszkoli, ze szkół podstawowych, młodzież oraz dorosłych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Pogrubienie"/>
          <w:rFonts w:ascii="Arial" w:hAnsi="Arial" w:cs="Arial"/>
          <w:color w:val="666666"/>
          <w:sz w:val="21"/>
          <w:szCs w:val="21"/>
        </w:rPr>
        <w:t>Prace mogą być realizowane tylko indywidualnie.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Konkurs organizowany jest w pięciu kategoriach: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Kategoria 1 – przedszkola i klasy O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Kategoria 2 – Klasy I-III SP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Kategoria 3 – Klasy IV-VI SP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Kategoria 4 – Klasy VII - VIII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Kategoria 5 – Dorośli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Style w:val="Pogrubienie"/>
          <w:rFonts w:ascii="Arial" w:hAnsi="Arial" w:cs="Arial"/>
          <w:color w:val="666666"/>
          <w:sz w:val="21"/>
          <w:szCs w:val="21"/>
        </w:rPr>
        <w:t>Termin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Prace należy składać do dnia 12 grudnia 2019r. na adres: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Gminny Ośrodek Kultury w Siedlcach z/s w Chodowie, ul. Sokołowska 2 , 08-119 Siedlce.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Prace nadesłane po terminie nie będą oceniane.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Style w:val="Pogrubienie"/>
          <w:rFonts w:ascii="Arial" w:hAnsi="Arial" w:cs="Arial"/>
          <w:color w:val="666666"/>
          <w:sz w:val="21"/>
          <w:szCs w:val="21"/>
        </w:rPr>
        <w:t>Kryteria oceny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Jury, powołane przez organizatora, przy ocenie prac będzie brało pod uwagę: -zgodność pracy z tematem konkursu, -staranność i estetykę wykonania pracy, -oryginalność, pomysłowość.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Wymagania Każdy z uczestników może oddać na konkurs tylko jedna pracę wykonaną dowolną techniką (forma przestrzenna).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>Każda praca powinna być zawierać następujące informacje: imię i nazwisko autora, klasa, szkoła, opiekun, telefon kontaktowy.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Style w:val="Pogrubienie"/>
          <w:rFonts w:ascii="Arial" w:hAnsi="Arial" w:cs="Arial"/>
          <w:color w:val="666666"/>
          <w:sz w:val="21"/>
          <w:szCs w:val="21"/>
        </w:rPr>
      </w:pPr>
      <w:r>
        <w:rPr>
          <w:rStyle w:val="Pogrubienie"/>
          <w:rFonts w:ascii="Arial" w:hAnsi="Arial" w:cs="Arial"/>
          <w:color w:val="666666"/>
          <w:sz w:val="21"/>
          <w:szCs w:val="21"/>
        </w:rPr>
        <w:t>  Rozstrzygnięcie konkursu nastąpi 13 grudnia 2019r.</w:t>
      </w:r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10759" w:rsidRDefault="00410759" w:rsidP="00410759">
      <w:pPr>
        <w:pStyle w:val="NormalnyWeb"/>
        <w:shd w:val="clear" w:color="auto" w:fill="FFFFFF"/>
        <w:spacing w:before="75" w:after="0" w:line="33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  <w:r w:rsidRPr="00410759">
        <w:rPr>
          <w:rFonts w:ascii="Arial" w:hAnsi="Arial" w:cs="Arial"/>
          <w:b/>
          <w:bCs/>
          <w:color w:val="666666"/>
          <w:sz w:val="21"/>
          <w:szCs w:val="21"/>
        </w:rPr>
        <w:t>Wybrane prace zostaną przekazane na charytatywny  Jarmark Bożonarodzeniowy, który odbędzie się w dniu 15.12.2019 r.</w:t>
      </w:r>
      <w:bookmarkStart w:id="0" w:name="_GoBack"/>
      <w:bookmarkEnd w:id="0"/>
    </w:p>
    <w:p w:rsidR="00410759" w:rsidRDefault="00410759" w:rsidP="00410759">
      <w:pPr>
        <w:pStyle w:val="NormalnyWeb"/>
        <w:shd w:val="clear" w:color="auto" w:fill="FFFFFF"/>
        <w:spacing w:before="75" w:beforeAutospacing="0" w:after="0" w:afterAutospacing="0" w:line="330" w:lineRule="atLeast"/>
        <w:rPr>
          <w:rFonts w:ascii="Arial" w:hAnsi="Arial" w:cs="Arial"/>
          <w:color w:val="666666"/>
          <w:sz w:val="21"/>
          <w:szCs w:val="21"/>
        </w:rPr>
      </w:pPr>
    </w:p>
    <w:p w:rsidR="00410759" w:rsidRPr="00410759" w:rsidRDefault="00410759" w:rsidP="00410759">
      <w:pPr>
        <w:rPr>
          <w:b/>
        </w:rPr>
      </w:pPr>
      <w:r w:rsidRPr="00410759">
        <w:rPr>
          <w:b/>
        </w:rPr>
        <w:t>PRZETWARZANIE DANYCH OSOBOWYCH I WYKORZYSTANIE WIZERUNKU</w:t>
      </w:r>
    </w:p>
    <w:p w:rsidR="00410759" w:rsidRPr="00410759" w:rsidRDefault="00410759" w:rsidP="00410759">
      <w:pPr>
        <w:numPr>
          <w:ilvl w:val="0"/>
          <w:numId w:val="1"/>
        </w:numPr>
      </w:pPr>
      <w:r w:rsidRPr="00410759">
        <w:t>Podanie danych osobowych dziecka na formularzu zgłoszeniowym  jest dobrowolne ale niezbędne do udziału w konkursie.</w:t>
      </w:r>
    </w:p>
    <w:p w:rsidR="00410759" w:rsidRPr="00410759" w:rsidRDefault="00410759" w:rsidP="00410759">
      <w:pPr>
        <w:numPr>
          <w:ilvl w:val="0"/>
          <w:numId w:val="1"/>
        </w:numPr>
      </w:pPr>
      <w:r w:rsidRPr="00410759"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6" w:history="1">
        <w:r w:rsidRPr="00410759">
          <w:rPr>
            <w:rStyle w:val="Hipercze"/>
          </w:rPr>
          <w:t>https://gok.gminasiedlce.pl/</w:t>
        </w:r>
      </w:hyperlink>
      <w:r w:rsidRPr="00410759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:rsidR="005E5204" w:rsidRDefault="005E5204"/>
    <w:sectPr w:rsidR="005E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59"/>
    <w:rsid w:val="00410759"/>
    <w:rsid w:val="005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D283"/>
  <w15:chartTrackingRefBased/>
  <w15:docId w15:val="{F0564CB3-0B9F-4A20-BE37-10EA3D89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7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07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k.gminasied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 CHODÓW</dc:creator>
  <cp:keywords/>
  <dc:description/>
  <cp:lastModifiedBy>Gminny Ośrodek Kultury CHODÓW</cp:lastModifiedBy>
  <cp:revision>1</cp:revision>
  <dcterms:created xsi:type="dcterms:W3CDTF">2019-11-28T10:33:00Z</dcterms:created>
  <dcterms:modified xsi:type="dcterms:W3CDTF">2019-11-28T10:37:00Z</dcterms:modified>
</cp:coreProperties>
</file>